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bCs/>
          <w:spacing w:val="6"/>
          <w:sz w:val="32"/>
          <w:szCs w:val="32"/>
        </w:rPr>
      </w:pPr>
      <w:r>
        <w:rPr>
          <w:rFonts w:hint="eastAsia" w:ascii="黑体" w:hAnsi="黑体" w:eastAsia="黑体"/>
          <w:bCs/>
          <w:spacing w:val="6"/>
          <w:sz w:val="32"/>
          <w:szCs w:val="32"/>
        </w:rPr>
        <w:t>附件1</w:t>
      </w:r>
    </w:p>
    <w:p>
      <w:pPr>
        <w:adjustRightInd w:val="0"/>
        <w:snapToGrid w:val="0"/>
        <w:spacing w:line="200" w:lineRule="exact"/>
        <w:rPr>
          <w:rFonts w:ascii="黑体" w:hAnsi="黑体" w:eastAsia="黑体"/>
          <w:bCs/>
          <w:spacing w:val="6"/>
          <w:sz w:val="32"/>
          <w:szCs w:val="32"/>
        </w:rPr>
      </w:pPr>
    </w:p>
    <w:p>
      <w:pPr>
        <w:snapToGrid w:val="0"/>
        <w:spacing w:line="300" w:lineRule="auto"/>
        <w:jc w:val="center"/>
        <w:rPr>
          <w:rFonts w:ascii="方正小标宋简体" w:eastAsia="方正小标宋简体"/>
          <w:bCs/>
          <w:spacing w:val="6"/>
          <w:sz w:val="42"/>
          <w:szCs w:val="42"/>
        </w:rPr>
      </w:pPr>
      <w:bookmarkStart w:id="0" w:name="_Hlk195022820"/>
      <w:r>
        <w:rPr>
          <w:rFonts w:hint="eastAsia" w:ascii="方正小标宋简体" w:eastAsia="方正小标宋简体"/>
          <w:b w:val="0"/>
          <w:bCs/>
          <w:spacing w:val="6"/>
          <w:w w:val="90"/>
          <w:sz w:val="42"/>
          <w:szCs w:val="42"/>
        </w:rPr>
        <w:t>2025年</w:t>
      </w:r>
      <w:r>
        <w:rPr>
          <w:rFonts w:hint="eastAsia" w:ascii="方正小标宋简体" w:eastAsia="方正小标宋简体"/>
          <w:b w:val="0"/>
          <w:bCs/>
          <w:spacing w:val="6"/>
          <w:w w:val="90"/>
          <w:sz w:val="42"/>
          <w:szCs w:val="42"/>
          <w:lang w:eastAsia="zh-CN"/>
        </w:rPr>
        <w:t>三门峡市</w:t>
      </w:r>
      <w:r>
        <w:rPr>
          <w:rFonts w:hint="eastAsia" w:ascii="方正小标宋简体" w:eastAsia="方正小标宋简体"/>
          <w:b w:val="0"/>
          <w:bCs/>
          <w:spacing w:val="6"/>
          <w:w w:val="90"/>
          <w:sz w:val="42"/>
          <w:szCs w:val="42"/>
        </w:rPr>
        <w:t>优秀科普图书作品</w:t>
      </w:r>
      <w:r>
        <w:rPr>
          <w:rFonts w:hint="eastAsia" w:ascii="方正小标宋简体" w:eastAsia="方正小标宋简体"/>
          <w:b w:val="0"/>
          <w:bCs/>
          <w:w w:val="90"/>
          <w:sz w:val="42"/>
          <w:szCs w:val="42"/>
        </w:rPr>
        <w:t>推荐信息</w:t>
      </w:r>
      <w:bookmarkStart w:id="1" w:name="_GoBack"/>
      <w:r>
        <w:rPr>
          <w:rFonts w:hint="eastAsia" w:ascii="方正小标宋简体" w:eastAsia="方正小标宋简体"/>
          <w:b w:val="0"/>
          <w:bCs/>
          <w:spacing w:val="6"/>
          <w:w w:val="90"/>
          <w:sz w:val="42"/>
          <w:szCs w:val="42"/>
          <w:lang w:eastAsia="zh-CN"/>
        </w:rPr>
        <w:t>表</w:t>
      </w:r>
      <w:bookmarkEnd w:id="1"/>
      <w:bookmarkEnd w:id="0"/>
    </w:p>
    <w:p>
      <w:pPr>
        <w:adjustRightInd w:val="0"/>
        <w:snapToGrid w:val="0"/>
        <w:spacing w:after="78" w:afterLines="25"/>
        <w:jc w:val="left"/>
        <w:rPr>
          <w:rFonts w:hint="eastAsia" w:ascii="黑体" w:hAnsi="黑体" w:eastAsia="黑体"/>
          <w:sz w:val="32"/>
          <w:szCs w:val="32"/>
        </w:rPr>
      </w:pPr>
    </w:p>
    <w:p>
      <w:pPr>
        <w:adjustRightInd w:val="0"/>
        <w:snapToGrid w:val="0"/>
        <w:spacing w:after="78" w:afterLines="25"/>
        <w:ind w:left="105" w:leftChars="50"/>
        <w:jc w:val="left"/>
        <w:rPr>
          <w:rFonts w:ascii="仿宋_GB2312" w:eastAsia="仿宋_GB2312"/>
          <w:b/>
          <w:sz w:val="24"/>
          <w:szCs w:val="30"/>
        </w:rPr>
      </w:pPr>
      <w:r>
        <w:rPr>
          <w:rFonts w:hint="eastAsia" w:ascii="仿宋_GB2312" w:eastAsia="仿宋_GB2312"/>
          <w:sz w:val="24"/>
        </w:rPr>
        <w:t xml:space="preserve">推荐单位（加盖公章）：                           </w:t>
      </w:r>
    </w:p>
    <w:tbl>
      <w:tblPr>
        <w:tblStyle w:val="3"/>
        <w:tblW w:w="915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246"/>
        <w:gridCol w:w="682"/>
        <w:gridCol w:w="4026"/>
        <w:gridCol w:w="1080"/>
        <w:gridCol w:w="21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 w:hRule="atLeast"/>
          <w:jc w:val="center"/>
        </w:trPr>
        <w:tc>
          <w:tcPr>
            <w:tcW w:w="1928" w:type="dxa"/>
            <w:gridSpan w:val="2"/>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名  称</w:t>
            </w:r>
          </w:p>
        </w:tc>
        <w:tc>
          <w:tcPr>
            <w:tcW w:w="7231" w:type="dxa"/>
            <w:gridSpan w:val="3"/>
            <w:noWrap w:val="0"/>
            <w:vAlign w:val="center"/>
          </w:tcPr>
          <w:p>
            <w:pPr>
              <w:adjustRightInd w:val="0"/>
              <w:snapToGrid w:val="0"/>
              <w:jc w:val="center"/>
              <w:rPr>
                <w:rFonts w:ascii="仿宋_GB2312" w:eastAsia="仿宋_GB2312"/>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 w:hRule="atLeast"/>
          <w:jc w:val="center"/>
        </w:trPr>
        <w:tc>
          <w:tcPr>
            <w:tcW w:w="1928" w:type="dxa"/>
            <w:gridSpan w:val="2"/>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ISBN编号</w:t>
            </w:r>
          </w:p>
        </w:tc>
        <w:tc>
          <w:tcPr>
            <w:tcW w:w="7231" w:type="dxa"/>
            <w:gridSpan w:val="3"/>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（必填，必须与作品封面封底印制的ISBN编号一致）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81" w:hRule="atLeast"/>
          <w:jc w:val="center"/>
        </w:trPr>
        <w:tc>
          <w:tcPr>
            <w:tcW w:w="1928" w:type="dxa"/>
            <w:gridSpan w:val="2"/>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图书类别</w:t>
            </w:r>
          </w:p>
        </w:tc>
        <w:tc>
          <w:tcPr>
            <w:tcW w:w="4026" w:type="dxa"/>
            <w:noWrap w:val="0"/>
            <w:vAlign w:val="center"/>
          </w:tcPr>
          <w:p>
            <w:pPr>
              <w:adjustRightInd w:val="0"/>
              <w:snapToGrid w:val="0"/>
              <w:jc w:val="left"/>
              <w:rPr>
                <w:rFonts w:ascii="仿宋_GB2312" w:eastAsia="仿宋_GB2312"/>
                <w:sz w:val="24"/>
                <w:szCs w:val="21"/>
              </w:rPr>
            </w:pPr>
            <w:r>
              <w:rPr>
                <w:rFonts w:hint="eastAsia" w:ascii="仿宋_GB2312" w:eastAsia="仿宋_GB2312"/>
                <w:sz w:val="24"/>
                <w:szCs w:val="21"/>
              </w:rPr>
              <w:t>（从作品版权页选取首字母）</w:t>
            </w:r>
          </w:p>
        </w:tc>
        <w:tc>
          <w:tcPr>
            <w:tcW w:w="1080" w:type="dxa"/>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发行量</w:t>
            </w:r>
          </w:p>
          <w:p>
            <w:pPr>
              <w:adjustRightInd w:val="0"/>
              <w:snapToGrid w:val="0"/>
              <w:jc w:val="center"/>
              <w:rPr>
                <w:rFonts w:ascii="仿宋_GB2312" w:eastAsia="仿宋_GB2312"/>
                <w:sz w:val="24"/>
                <w:szCs w:val="21"/>
              </w:rPr>
            </w:pPr>
            <w:r>
              <w:rPr>
                <w:rFonts w:hint="eastAsia" w:ascii="仿宋_GB2312" w:eastAsia="仿宋_GB2312"/>
                <w:sz w:val="24"/>
                <w:szCs w:val="21"/>
              </w:rPr>
              <w:t>（万册）</w:t>
            </w:r>
          </w:p>
        </w:tc>
        <w:tc>
          <w:tcPr>
            <w:tcW w:w="2125" w:type="dxa"/>
            <w:noWrap w:val="0"/>
            <w:vAlign w:val="center"/>
          </w:tcPr>
          <w:p>
            <w:pPr>
              <w:adjustRightInd w:val="0"/>
              <w:snapToGrid w:val="0"/>
              <w:jc w:val="center"/>
              <w:rPr>
                <w:rFonts w:ascii="仿宋_GB2312" w:eastAsia="仿宋_GB2312"/>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 w:hRule="atLeast"/>
          <w:jc w:val="center"/>
        </w:trPr>
        <w:tc>
          <w:tcPr>
            <w:tcW w:w="1928" w:type="dxa"/>
            <w:gridSpan w:val="2"/>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出版社</w:t>
            </w:r>
          </w:p>
        </w:tc>
        <w:tc>
          <w:tcPr>
            <w:tcW w:w="4026" w:type="dxa"/>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（与作品封面印制信息保持一致）</w:t>
            </w:r>
          </w:p>
        </w:tc>
        <w:tc>
          <w:tcPr>
            <w:tcW w:w="1080" w:type="dxa"/>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出版时间</w:t>
            </w:r>
          </w:p>
        </w:tc>
        <w:tc>
          <w:tcPr>
            <w:tcW w:w="2125" w:type="dxa"/>
            <w:noWrap w:val="0"/>
            <w:vAlign w:val="center"/>
          </w:tcPr>
          <w:p>
            <w:pPr>
              <w:adjustRightInd w:val="0"/>
              <w:snapToGrid w:val="0"/>
              <w:jc w:val="center"/>
              <w:rPr>
                <w:rFonts w:ascii="仿宋_GB2312" w:eastAsia="仿宋_GB2312"/>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 w:hRule="atLeast"/>
          <w:jc w:val="center"/>
        </w:trPr>
        <w:tc>
          <w:tcPr>
            <w:tcW w:w="1928" w:type="dxa"/>
            <w:gridSpan w:val="2"/>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作者/译者</w:t>
            </w:r>
          </w:p>
        </w:tc>
        <w:tc>
          <w:tcPr>
            <w:tcW w:w="7231" w:type="dxa"/>
            <w:gridSpan w:val="3"/>
            <w:noWrap w:val="0"/>
            <w:vAlign w:val="center"/>
          </w:tcPr>
          <w:p>
            <w:pPr>
              <w:adjustRightInd w:val="0"/>
              <w:snapToGrid w:val="0"/>
              <w:jc w:val="left"/>
              <w:rPr>
                <w:rFonts w:ascii="仿宋_GB2312" w:eastAsia="仿宋_GB2312"/>
                <w:sz w:val="24"/>
                <w:szCs w:val="21"/>
              </w:rPr>
            </w:pPr>
            <w:r>
              <w:rPr>
                <w:rFonts w:hint="eastAsia" w:ascii="仿宋_GB2312" w:eastAsia="仿宋_GB2312"/>
                <w:sz w:val="24"/>
                <w:szCs w:val="21"/>
              </w:rPr>
              <w:t>（请与作品封面印制的作者/译者名称保持一致）</w:t>
            </w:r>
          </w:p>
          <w:p>
            <w:pPr>
              <w:adjustRightInd w:val="0"/>
              <w:snapToGrid w:val="0"/>
              <w:jc w:val="left"/>
              <w:rPr>
                <w:rFonts w:ascii="仿宋_GB2312" w:eastAsia="仿宋_GB2312"/>
                <w:sz w:val="24"/>
                <w:szCs w:val="21"/>
              </w:rPr>
            </w:pPr>
          </w:p>
          <w:p>
            <w:pPr>
              <w:adjustRightInd w:val="0"/>
              <w:snapToGrid w:val="0"/>
              <w:jc w:val="left"/>
              <w:rPr>
                <w:rFonts w:hint="eastAsia" w:ascii="仿宋_GB2312" w:eastAsia="仿宋_GB2312"/>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81" w:hRule="atLeast"/>
          <w:jc w:val="center"/>
        </w:trPr>
        <w:tc>
          <w:tcPr>
            <w:tcW w:w="1928" w:type="dxa"/>
            <w:gridSpan w:val="2"/>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第一作者工作单位及所在地区</w:t>
            </w:r>
          </w:p>
        </w:tc>
        <w:tc>
          <w:tcPr>
            <w:tcW w:w="7231" w:type="dxa"/>
            <w:gridSpan w:val="3"/>
            <w:noWrap w:val="0"/>
            <w:vAlign w:val="center"/>
          </w:tcPr>
          <w:p>
            <w:pPr>
              <w:adjustRightInd w:val="0"/>
              <w:snapToGrid w:val="0"/>
              <w:jc w:val="left"/>
              <w:rPr>
                <w:rFonts w:ascii="仿宋_GB2312" w:eastAsia="仿宋_GB2312"/>
                <w:sz w:val="24"/>
                <w:szCs w:val="21"/>
              </w:rPr>
            </w:pPr>
          </w:p>
          <w:p>
            <w:pPr>
              <w:adjustRightInd w:val="0"/>
              <w:snapToGrid w:val="0"/>
              <w:jc w:val="left"/>
              <w:rPr>
                <w:rFonts w:ascii="仿宋_GB2312" w:eastAsia="仿宋_GB2312"/>
                <w:sz w:val="24"/>
                <w:szCs w:val="21"/>
              </w:rPr>
            </w:pPr>
          </w:p>
          <w:p>
            <w:pPr>
              <w:adjustRightInd w:val="0"/>
              <w:snapToGrid w:val="0"/>
              <w:jc w:val="left"/>
              <w:rPr>
                <w:rFonts w:hint="eastAsia" w:ascii="仿宋_GB2312" w:eastAsia="仿宋_GB2312"/>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57" w:hRule="atLeast"/>
          <w:jc w:val="center"/>
        </w:trPr>
        <w:tc>
          <w:tcPr>
            <w:tcW w:w="1928" w:type="dxa"/>
            <w:gridSpan w:val="2"/>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联系地址</w:t>
            </w:r>
          </w:p>
        </w:tc>
        <w:tc>
          <w:tcPr>
            <w:tcW w:w="7231" w:type="dxa"/>
            <w:gridSpan w:val="3"/>
            <w:noWrap w:val="0"/>
            <w:vAlign w:val="center"/>
          </w:tcPr>
          <w:p>
            <w:pPr>
              <w:adjustRightInd w:val="0"/>
              <w:snapToGrid w:val="0"/>
              <w:jc w:val="center"/>
              <w:rPr>
                <w:rFonts w:ascii="仿宋_GB2312" w:eastAsia="仿宋_GB2312"/>
                <w:sz w:val="24"/>
                <w:szCs w:val="21"/>
              </w:rPr>
            </w:pPr>
          </w:p>
          <w:p>
            <w:pPr>
              <w:adjustRightInd w:val="0"/>
              <w:snapToGrid w:val="0"/>
              <w:jc w:val="center"/>
              <w:rPr>
                <w:rFonts w:ascii="仿宋_GB2312" w:eastAsia="仿宋_GB2312"/>
                <w:sz w:val="24"/>
                <w:szCs w:val="21"/>
              </w:rPr>
            </w:pPr>
          </w:p>
          <w:p>
            <w:pPr>
              <w:adjustRightInd w:val="0"/>
              <w:snapToGrid w:val="0"/>
              <w:jc w:val="center"/>
              <w:rPr>
                <w:rFonts w:hint="eastAsia" w:ascii="仿宋_GB2312" w:eastAsia="仿宋_GB2312"/>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921" w:hRule="atLeast"/>
          <w:jc w:val="center"/>
        </w:trPr>
        <w:tc>
          <w:tcPr>
            <w:tcW w:w="1928" w:type="dxa"/>
            <w:gridSpan w:val="2"/>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第一作者</w:t>
            </w:r>
          </w:p>
          <w:p>
            <w:pPr>
              <w:adjustRightInd w:val="0"/>
              <w:snapToGrid w:val="0"/>
              <w:jc w:val="center"/>
              <w:rPr>
                <w:rFonts w:ascii="仿宋_GB2312" w:eastAsia="仿宋_GB2312"/>
                <w:sz w:val="24"/>
                <w:szCs w:val="21"/>
              </w:rPr>
            </w:pPr>
            <w:r>
              <w:rPr>
                <w:rFonts w:hint="eastAsia" w:ascii="仿宋_GB2312" w:eastAsia="仿宋_GB2312"/>
                <w:sz w:val="24"/>
                <w:szCs w:val="21"/>
              </w:rPr>
              <w:t>联系电话</w:t>
            </w:r>
          </w:p>
        </w:tc>
        <w:tc>
          <w:tcPr>
            <w:tcW w:w="4026" w:type="dxa"/>
            <w:noWrap w:val="0"/>
            <w:vAlign w:val="center"/>
          </w:tcPr>
          <w:p>
            <w:pPr>
              <w:adjustRightInd w:val="0"/>
              <w:snapToGrid w:val="0"/>
              <w:jc w:val="center"/>
              <w:rPr>
                <w:rFonts w:ascii="仿宋_GB2312" w:eastAsia="仿宋_GB2312"/>
                <w:sz w:val="24"/>
                <w:szCs w:val="21"/>
              </w:rPr>
            </w:pPr>
          </w:p>
          <w:p>
            <w:pPr>
              <w:adjustRightInd w:val="0"/>
              <w:snapToGrid w:val="0"/>
              <w:jc w:val="center"/>
              <w:rPr>
                <w:rFonts w:ascii="仿宋_GB2312" w:eastAsia="仿宋_GB2312"/>
                <w:sz w:val="24"/>
                <w:szCs w:val="21"/>
              </w:rPr>
            </w:pPr>
          </w:p>
          <w:p>
            <w:pPr>
              <w:adjustRightInd w:val="0"/>
              <w:snapToGrid w:val="0"/>
              <w:jc w:val="center"/>
              <w:rPr>
                <w:rFonts w:ascii="仿宋_GB2312" w:eastAsia="仿宋_GB2312"/>
                <w:sz w:val="24"/>
                <w:szCs w:val="21"/>
              </w:rPr>
            </w:pPr>
          </w:p>
          <w:p>
            <w:pPr>
              <w:adjustRightInd w:val="0"/>
              <w:snapToGrid w:val="0"/>
              <w:jc w:val="center"/>
              <w:rPr>
                <w:rFonts w:hint="eastAsia" w:ascii="仿宋_GB2312" w:eastAsia="仿宋_GB2312"/>
                <w:sz w:val="24"/>
                <w:szCs w:val="21"/>
              </w:rPr>
            </w:pPr>
          </w:p>
        </w:tc>
        <w:tc>
          <w:tcPr>
            <w:tcW w:w="1080" w:type="dxa"/>
            <w:noWrap w:val="0"/>
            <w:vAlign w:val="center"/>
          </w:tcPr>
          <w:p>
            <w:pPr>
              <w:adjustRightInd w:val="0"/>
              <w:snapToGrid w:val="0"/>
              <w:jc w:val="center"/>
              <w:rPr>
                <w:rFonts w:ascii="仿宋_GB2312" w:eastAsia="仿宋_GB2312"/>
                <w:sz w:val="24"/>
                <w:szCs w:val="21"/>
              </w:rPr>
            </w:pPr>
            <w:r>
              <w:rPr>
                <w:rFonts w:hint="eastAsia" w:ascii="仿宋_GB2312" w:eastAsia="仿宋_GB2312"/>
                <w:sz w:val="24"/>
                <w:szCs w:val="21"/>
              </w:rPr>
              <w:t>电子邮箱</w:t>
            </w:r>
          </w:p>
        </w:tc>
        <w:tc>
          <w:tcPr>
            <w:tcW w:w="2125" w:type="dxa"/>
            <w:noWrap w:val="0"/>
            <w:vAlign w:val="center"/>
          </w:tcPr>
          <w:p>
            <w:pPr>
              <w:adjustRightInd w:val="0"/>
              <w:snapToGrid w:val="0"/>
              <w:jc w:val="center"/>
              <w:rPr>
                <w:rFonts w:ascii="仿宋_GB2312" w:eastAsia="仿宋_GB2312"/>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55" w:hRule="exact"/>
          <w:jc w:val="center"/>
        </w:trPr>
        <w:tc>
          <w:tcPr>
            <w:tcW w:w="1246" w:type="dxa"/>
            <w:vMerge w:val="restart"/>
            <w:noWrap w:val="0"/>
            <w:vAlign w:val="center"/>
          </w:tcPr>
          <w:p>
            <w:pPr>
              <w:adjustRightInd w:val="0"/>
              <w:snapToGrid w:val="0"/>
              <w:spacing w:line="360" w:lineRule="auto"/>
              <w:jc w:val="center"/>
              <w:rPr>
                <w:rFonts w:ascii="仿宋_GB2312" w:eastAsia="仿宋_GB2312"/>
                <w:sz w:val="24"/>
                <w:szCs w:val="21"/>
              </w:rPr>
            </w:pPr>
            <w:r>
              <w:rPr>
                <w:rFonts w:hint="eastAsia" w:ascii="仿宋_GB2312" w:eastAsia="仿宋_GB2312"/>
                <w:sz w:val="24"/>
                <w:szCs w:val="21"/>
              </w:rPr>
              <w:t>主要受众人群（可多选）</w:t>
            </w:r>
          </w:p>
        </w:tc>
        <w:tc>
          <w:tcPr>
            <w:tcW w:w="4708" w:type="dxa"/>
            <w:gridSpan w:val="2"/>
            <w:vMerge w:val="restart"/>
            <w:tcBorders>
              <w:right w:val="single" w:color="auto" w:sz="4" w:space="0"/>
            </w:tcBorders>
            <w:noWrap w:val="0"/>
            <w:vAlign w:val="top"/>
          </w:tcPr>
          <w:p>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□儿童  □青少年</w:t>
            </w:r>
          </w:p>
          <w:p>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□从事农业科技研发及农业生产人员</w:t>
            </w:r>
          </w:p>
          <w:p>
            <w:pPr>
              <w:adjustRightInd w:val="0"/>
              <w:snapToGrid w:val="0"/>
              <w:spacing w:line="320" w:lineRule="exact"/>
              <w:ind w:left="240" w:hanging="240" w:hangingChars="100"/>
              <w:rPr>
                <w:rFonts w:hint="eastAsia" w:ascii="仿宋_GB2312" w:eastAsia="仿宋_GB2312"/>
                <w:sz w:val="24"/>
                <w:szCs w:val="21"/>
              </w:rPr>
            </w:pPr>
            <w:r>
              <w:rPr>
                <w:rFonts w:hint="eastAsia" w:ascii="仿宋_GB2312" w:eastAsia="仿宋_GB2312"/>
                <w:sz w:val="24"/>
                <w:szCs w:val="21"/>
              </w:rPr>
              <w:t>□城镇从业人员中有此专业知识背景的人员</w:t>
            </w:r>
          </w:p>
          <w:p>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□城镇从业人员中无此专业知识背景人员</w:t>
            </w:r>
          </w:p>
          <w:p>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□领导干部和公务员</w:t>
            </w:r>
          </w:p>
          <w:p>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□老年人</w:t>
            </w:r>
          </w:p>
          <w:p>
            <w:pPr>
              <w:adjustRightInd w:val="0"/>
              <w:snapToGrid w:val="0"/>
              <w:spacing w:line="320" w:lineRule="exact"/>
              <w:rPr>
                <w:rFonts w:hint="eastAsia" w:ascii="仿宋_GB2312" w:eastAsia="仿宋_GB2312"/>
                <w:sz w:val="24"/>
                <w:szCs w:val="21"/>
              </w:rPr>
            </w:pPr>
            <w:r>
              <w:rPr>
                <w:rFonts w:hint="eastAsia" w:ascii="仿宋_GB2312" w:eastAsia="仿宋_GB2312"/>
                <w:sz w:val="24"/>
                <w:szCs w:val="21"/>
              </w:rPr>
              <w:t>□不限人群</w:t>
            </w:r>
          </w:p>
          <w:p>
            <w:pPr>
              <w:adjustRightInd w:val="0"/>
              <w:snapToGrid w:val="0"/>
              <w:spacing w:line="320" w:lineRule="exact"/>
              <w:jc w:val="left"/>
              <w:rPr>
                <w:rFonts w:ascii="仿宋_GB2312" w:eastAsia="仿宋_GB2312"/>
                <w:sz w:val="24"/>
                <w:szCs w:val="21"/>
              </w:rPr>
            </w:pPr>
            <w:r>
              <w:rPr>
                <w:rFonts w:hint="eastAsia" w:ascii="仿宋_GB2312" w:eastAsia="仿宋_GB2312"/>
                <w:sz w:val="24"/>
                <w:szCs w:val="21"/>
              </w:rPr>
              <w:t>□其他（请注明：      ）</w:t>
            </w:r>
          </w:p>
          <w:p>
            <w:pPr>
              <w:adjustRightInd w:val="0"/>
              <w:snapToGrid w:val="0"/>
              <w:spacing w:line="320" w:lineRule="exact"/>
              <w:jc w:val="left"/>
              <w:rPr>
                <w:rFonts w:ascii="仿宋_GB2312" w:eastAsia="仿宋_GB2312"/>
                <w:sz w:val="24"/>
                <w:szCs w:val="21"/>
              </w:rPr>
            </w:pPr>
          </w:p>
          <w:p>
            <w:pPr>
              <w:adjustRightInd w:val="0"/>
              <w:snapToGrid w:val="0"/>
              <w:spacing w:line="320" w:lineRule="exact"/>
              <w:jc w:val="left"/>
              <w:rPr>
                <w:rFonts w:hint="eastAsia" w:ascii="仿宋_GB2312" w:eastAsia="仿宋_GB2312"/>
                <w:sz w:val="24"/>
                <w:szCs w:val="21"/>
              </w:rPr>
            </w:pPr>
          </w:p>
          <w:p>
            <w:pPr>
              <w:adjustRightInd w:val="0"/>
              <w:snapToGrid w:val="0"/>
              <w:spacing w:line="320" w:lineRule="exact"/>
              <w:jc w:val="left"/>
              <w:rPr>
                <w:rFonts w:hint="eastAsia" w:ascii="仿宋_GB2312" w:eastAsia="仿宋_GB2312"/>
                <w:sz w:val="24"/>
                <w:szCs w:val="21"/>
              </w:rPr>
            </w:pPr>
          </w:p>
          <w:p>
            <w:pPr>
              <w:adjustRightInd w:val="0"/>
              <w:snapToGrid w:val="0"/>
              <w:spacing w:line="360" w:lineRule="auto"/>
              <w:jc w:val="left"/>
              <w:rPr>
                <w:rFonts w:hint="eastAsia"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hint="eastAsia"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hint="eastAsia"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ascii="仿宋_GB2312" w:eastAsia="仿宋_GB2312"/>
                <w:sz w:val="36"/>
                <w:szCs w:val="21"/>
              </w:rPr>
            </w:pPr>
          </w:p>
          <w:p>
            <w:pPr>
              <w:adjustRightInd w:val="0"/>
              <w:snapToGrid w:val="0"/>
              <w:spacing w:line="360" w:lineRule="auto"/>
              <w:jc w:val="left"/>
              <w:rPr>
                <w:rFonts w:ascii="仿宋_GB2312" w:eastAsia="仿宋_GB2312"/>
                <w:sz w:val="36"/>
                <w:szCs w:val="21"/>
              </w:rPr>
            </w:pPr>
          </w:p>
          <w:p>
            <w:pPr>
              <w:adjustRightInd w:val="0"/>
              <w:snapToGrid w:val="0"/>
              <w:spacing w:line="360" w:lineRule="auto"/>
              <w:jc w:val="left"/>
              <w:rPr>
                <w:rFonts w:ascii="仿宋_GB2312" w:eastAsia="仿宋_GB2312"/>
                <w:sz w:val="36"/>
                <w:szCs w:val="21"/>
              </w:rPr>
            </w:pPr>
          </w:p>
          <w:p>
            <w:pPr>
              <w:adjustRightInd w:val="0"/>
              <w:snapToGrid w:val="0"/>
              <w:spacing w:line="360" w:lineRule="auto"/>
              <w:jc w:val="left"/>
              <w:rPr>
                <w:rFonts w:hint="eastAsia" w:ascii="仿宋_GB2312" w:eastAsia="仿宋_GB2312"/>
                <w:sz w:val="36"/>
                <w:szCs w:val="21"/>
              </w:rPr>
            </w:pPr>
          </w:p>
          <w:p>
            <w:pPr>
              <w:adjustRightInd w:val="0"/>
              <w:snapToGrid w:val="0"/>
              <w:spacing w:line="360" w:lineRule="auto"/>
              <w:jc w:val="left"/>
              <w:rPr>
                <w:rFonts w:ascii="仿宋_GB2312" w:eastAsia="仿宋_GB2312"/>
                <w:sz w:val="24"/>
                <w:szCs w:val="21"/>
              </w:rPr>
            </w:pPr>
          </w:p>
        </w:tc>
        <w:tc>
          <w:tcPr>
            <w:tcW w:w="1080" w:type="dxa"/>
            <w:tcBorders>
              <w:left w:val="single" w:color="auto" w:sz="4" w:space="0"/>
              <w:bottom w:val="single" w:color="auto" w:sz="4" w:space="0"/>
              <w:right w:val="single" w:color="auto" w:sz="4" w:space="0"/>
            </w:tcBorders>
            <w:noWrap w:val="0"/>
            <w:vAlign w:val="top"/>
          </w:tcPr>
          <w:p>
            <w:pPr>
              <w:widowControl/>
              <w:jc w:val="left"/>
              <w:rPr>
                <w:rFonts w:ascii="仿宋_GB2312" w:eastAsia="仿宋_GB2312"/>
                <w:sz w:val="24"/>
                <w:szCs w:val="21"/>
              </w:rPr>
            </w:pPr>
          </w:p>
          <w:p>
            <w:pPr>
              <w:adjustRightInd w:val="0"/>
              <w:snapToGrid w:val="0"/>
              <w:spacing w:line="360" w:lineRule="auto"/>
              <w:jc w:val="center"/>
              <w:rPr>
                <w:rFonts w:ascii="仿宋_GB2312" w:eastAsia="仿宋_GB2312"/>
                <w:sz w:val="24"/>
                <w:szCs w:val="21"/>
              </w:rPr>
            </w:pPr>
            <w:r>
              <w:rPr>
                <w:rFonts w:hint="eastAsia" w:ascii="仿宋_GB2312" w:eastAsia="仿宋_GB2312"/>
                <w:sz w:val="24"/>
                <w:szCs w:val="21"/>
              </w:rPr>
              <w:t>册数</w:t>
            </w:r>
          </w:p>
        </w:tc>
        <w:tc>
          <w:tcPr>
            <w:tcW w:w="2125" w:type="dxa"/>
            <w:tcBorders>
              <w:left w:val="single" w:color="auto" w:sz="4" w:space="0"/>
              <w:bottom w:val="single" w:color="auto" w:sz="4" w:space="0"/>
            </w:tcBorders>
            <w:noWrap w:val="0"/>
            <w:vAlign w:val="top"/>
          </w:tcPr>
          <w:p>
            <w:pPr>
              <w:widowControl/>
              <w:jc w:val="left"/>
              <w:rPr>
                <w:rFonts w:ascii="仿宋_GB2312" w:eastAsia="仿宋_GB2312"/>
                <w:sz w:val="24"/>
                <w:szCs w:val="21"/>
              </w:rPr>
            </w:pPr>
          </w:p>
          <w:p>
            <w:pPr>
              <w:adjustRightInd w:val="0"/>
              <w:snapToGrid w:val="0"/>
              <w:spacing w:line="360" w:lineRule="auto"/>
              <w:jc w:val="left"/>
              <w:rPr>
                <w:rFonts w:ascii="仿宋_GB2312" w:eastAsia="仿宋_GB2312"/>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115" w:hRule="exact"/>
          <w:jc w:val="center"/>
        </w:trPr>
        <w:tc>
          <w:tcPr>
            <w:tcW w:w="1246" w:type="dxa"/>
            <w:vMerge w:val="continue"/>
            <w:noWrap w:val="0"/>
            <w:vAlign w:val="center"/>
          </w:tcPr>
          <w:p>
            <w:pPr>
              <w:adjustRightInd w:val="0"/>
              <w:snapToGrid w:val="0"/>
              <w:spacing w:line="360" w:lineRule="auto"/>
              <w:jc w:val="center"/>
              <w:rPr>
                <w:rFonts w:hint="eastAsia" w:ascii="仿宋_GB2312" w:eastAsia="仿宋_GB2312"/>
                <w:sz w:val="24"/>
                <w:szCs w:val="21"/>
              </w:rPr>
            </w:pPr>
          </w:p>
        </w:tc>
        <w:tc>
          <w:tcPr>
            <w:tcW w:w="4708" w:type="dxa"/>
            <w:gridSpan w:val="2"/>
            <w:vMerge w:val="continue"/>
            <w:tcBorders>
              <w:right w:val="single" w:color="auto" w:sz="4" w:space="0"/>
            </w:tcBorders>
            <w:noWrap w:val="0"/>
            <w:vAlign w:val="top"/>
          </w:tcPr>
          <w:p>
            <w:pPr>
              <w:adjustRightInd w:val="0"/>
              <w:snapToGrid w:val="0"/>
              <w:spacing w:line="360" w:lineRule="auto"/>
              <w:jc w:val="left"/>
              <w:rPr>
                <w:rFonts w:hint="eastAsia" w:ascii="仿宋_GB2312" w:eastAsia="仿宋_GB2312"/>
                <w:sz w:val="24"/>
                <w:szCs w:val="21"/>
              </w:rPr>
            </w:pPr>
          </w:p>
        </w:tc>
        <w:tc>
          <w:tcPr>
            <w:tcW w:w="1080" w:type="dxa"/>
            <w:tcBorders>
              <w:top w:val="single" w:color="auto" w:sz="4" w:space="0"/>
              <w:left w:val="single" w:color="auto" w:sz="4" w:space="0"/>
              <w:right w:val="single" w:color="auto" w:sz="4" w:space="0"/>
            </w:tcBorders>
            <w:noWrap w:val="0"/>
            <w:vAlign w:val="top"/>
          </w:tcPr>
          <w:p>
            <w:pPr>
              <w:adjustRightInd w:val="0"/>
              <w:snapToGrid w:val="0"/>
              <w:spacing w:line="360" w:lineRule="auto"/>
              <w:jc w:val="left"/>
              <w:rPr>
                <w:rFonts w:ascii="仿宋_GB2312" w:eastAsia="仿宋_GB2312"/>
                <w:sz w:val="24"/>
                <w:szCs w:val="21"/>
              </w:rPr>
            </w:pPr>
          </w:p>
          <w:p>
            <w:pPr>
              <w:adjustRightInd w:val="0"/>
              <w:snapToGrid w:val="0"/>
              <w:spacing w:line="360" w:lineRule="auto"/>
              <w:jc w:val="center"/>
              <w:rPr>
                <w:rFonts w:ascii="仿宋_GB2312" w:eastAsia="仿宋_GB2312"/>
                <w:sz w:val="24"/>
                <w:szCs w:val="21"/>
              </w:rPr>
            </w:pPr>
            <w:r>
              <w:rPr>
                <w:rFonts w:hint="eastAsia" w:ascii="仿宋_GB2312" w:eastAsia="仿宋_GB2312"/>
                <w:sz w:val="24"/>
                <w:szCs w:val="21"/>
              </w:rPr>
              <w:t>定价（元）</w:t>
            </w: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ascii="仿宋_GB2312" w:eastAsia="仿宋_GB2312"/>
                <w:sz w:val="24"/>
                <w:szCs w:val="21"/>
              </w:rPr>
            </w:pPr>
          </w:p>
          <w:p>
            <w:pPr>
              <w:adjustRightInd w:val="0"/>
              <w:snapToGrid w:val="0"/>
              <w:spacing w:line="360" w:lineRule="auto"/>
              <w:jc w:val="left"/>
              <w:rPr>
                <w:rFonts w:hint="eastAsia" w:ascii="仿宋_GB2312" w:eastAsia="仿宋_GB2312"/>
                <w:sz w:val="24"/>
                <w:szCs w:val="21"/>
              </w:rPr>
            </w:pPr>
          </w:p>
        </w:tc>
        <w:tc>
          <w:tcPr>
            <w:tcW w:w="2125" w:type="dxa"/>
            <w:tcBorders>
              <w:top w:val="single" w:color="auto" w:sz="4" w:space="0"/>
              <w:left w:val="single" w:color="auto" w:sz="4" w:space="0"/>
            </w:tcBorders>
            <w:noWrap w:val="0"/>
            <w:vAlign w:val="top"/>
          </w:tcPr>
          <w:p>
            <w:pPr>
              <w:adjustRightInd w:val="0"/>
              <w:snapToGrid w:val="0"/>
              <w:spacing w:line="360" w:lineRule="auto"/>
              <w:jc w:val="left"/>
              <w:rPr>
                <w:rFonts w:ascii="仿宋_GB2312" w:eastAsia="仿宋_GB2312"/>
                <w:sz w:val="24"/>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703" w:hRule="atLeast"/>
          <w:jc w:val="center"/>
        </w:trPr>
        <w:tc>
          <w:tcPr>
            <w:tcW w:w="1246" w:type="dxa"/>
            <w:noWrap w:val="0"/>
            <w:vAlign w:val="center"/>
          </w:tcPr>
          <w:p>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作者/译者承诺与授权</w:t>
            </w:r>
          </w:p>
          <w:p>
            <w:pPr>
              <w:adjustRightInd w:val="0"/>
              <w:snapToGrid w:val="0"/>
              <w:spacing w:line="360" w:lineRule="auto"/>
              <w:jc w:val="center"/>
              <w:rPr>
                <w:rFonts w:ascii="仿宋_GB2312" w:eastAsia="仿宋_GB2312"/>
                <w:sz w:val="24"/>
                <w:szCs w:val="21"/>
              </w:rPr>
            </w:pPr>
          </w:p>
          <w:p>
            <w:pPr>
              <w:adjustRightInd w:val="0"/>
              <w:snapToGrid w:val="0"/>
              <w:spacing w:line="360" w:lineRule="auto"/>
              <w:jc w:val="center"/>
              <w:rPr>
                <w:rFonts w:ascii="仿宋_GB2312" w:eastAsia="仿宋_GB2312"/>
                <w:sz w:val="24"/>
                <w:szCs w:val="21"/>
              </w:rPr>
            </w:pPr>
          </w:p>
        </w:tc>
        <w:tc>
          <w:tcPr>
            <w:tcW w:w="7913" w:type="dxa"/>
            <w:gridSpan w:val="4"/>
            <w:noWrap w:val="0"/>
            <w:vAlign w:val="top"/>
          </w:tcPr>
          <w:p>
            <w:pPr>
              <w:adjustRightInd w:val="0"/>
              <w:snapToGrid w:val="0"/>
              <w:spacing w:line="280" w:lineRule="exact"/>
              <w:ind w:firstLine="480" w:firstLineChars="200"/>
              <w:rPr>
                <w:rFonts w:hint="eastAsia" w:ascii="仿宋_GB2312" w:eastAsia="仿宋_GB2312"/>
                <w:sz w:val="24"/>
                <w:szCs w:val="24"/>
              </w:rPr>
            </w:pPr>
            <w:r>
              <w:rPr>
                <w:rFonts w:hint="eastAsia" w:ascii="仿宋_GB2312" w:eastAsia="仿宋_GB2312"/>
                <w:sz w:val="24"/>
                <w:szCs w:val="24"/>
              </w:rPr>
              <w:t>本人（本机构）郑重承诺：对所提交的图书作品拥有著作权，如作品内容侵犯第三方合法权益导致任何争议、索赔、诉讼等后果，将由本人（本单位）承担后果。严格遵守评审有关规定，不以“请托”“打招呼”等形式干扰评审工作。</w:t>
            </w:r>
          </w:p>
          <w:p>
            <w:pPr>
              <w:adjustRightInd w:val="0"/>
              <w:snapToGrid w:val="0"/>
              <w:spacing w:line="280" w:lineRule="exact"/>
              <w:ind w:firstLine="480" w:firstLineChars="200"/>
              <w:rPr>
                <w:rFonts w:hint="eastAsia" w:ascii="仿宋_GB2312" w:eastAsia="仿宋_GB2312"/>
                <w:sz w:val="24"/>
                <w:szCs w:val="24"/>
              </w:rPr>
            </w:pPr>
            <w:r>
              <w:rPr>
                <w:rFonts w:hint="eastAsia" w:ascii="仿宋_GB2312" w:eastAsia="仿宋_GB2312"/>
                <w:sz w:val="24"/>
                <w:szCs w:val="24"/>
              </w:rPr>
              <w:t>本人（本机构）同意授权主办方和承办方在举办的公益性科普宣传和公益性科学教育中无偿使用该图书作品。</w:t>
            </w:r>
          </w:p>
          <w:p>
            <w:pPr>
              <w:adjustRightInd w:val="0"/>
              <w:snapToGrid w:val="0"/>
              <w:spacing w:line="264" w:lineRule="auto"/>
              <w:ind w:right="1470" w:rightChars="700"/>
              <w:jc w:val="right"/>
              <w:rPr>
                <w:rFonts w:hint="eastAsia" w:ascii="仿宋_GB2312" w:eastAsia="仿宋_GB2312"/>
                <w:sz w:val="24"/>
                <w:szCs w:val="24"/>
              </w:rPr>
            </w:pPr>
          </w:p>
          <w:p>
            <w:pPr>
              <w:adjustRightInd w:val="0"/>
              <w:snapToGrid w:val="0"/>
              <w:spacing w:line="264" w:lineRule="auto"/>
              <w:ind w:right="1470" w:rightChars="700"/>
              <w:jc w:val="right"/>
              <w:rPr>
                <w:rFonts w:hint="eastAsia" w:ascii="仿宋_GB2312" w:eastAsia="仿宋_GB2312"/>
                <w:sz w:val="24"/>
                <w:szCs w:val="24"/>
              </w:rPr>
            </w:pPr>
            <w:r>
              <w:rPr>
                <w:rFonts w:hint="eastAsia" w:ascii="仿宋_GB2312" w:eastAsia="仿宋_GB2312"/>
                <w:sz w:val="24"/>
                <w:szCs w:val="24"/>
              </w:rPr>
              <w:t>姓名（签字）：</w:t>
            </w:r>
          </w:p>
          <w:p>
            <w:pPr>
              <w:adjustRightInd w:val="0"/>
              <w:snapToGrid w:val="0"/>
              <w:spacing w:line="264" w:lineRule="auto"/>
              <w:ind w:right="1470" w:rightChars="700"/>
              <w:jc w:val="right"/>
              <w:rPr>
                <w:rFonts w:hint="eastAsia" w:ascii="仿宋_GB2312" w:eastAsia="仿宋_GB2312"/>
                <w:sz w:val="24"/>
                <w:szCs w:val="24"/>
              </w:rPr>
            </w:pPr>
            <w:r>
              <w:rPr>
                <w:rFonts w:hint="eastAsia" w:ascii="仿宋_GB2312" w:eastAsia="仿宋_GB2312"/>
                <w:sz w:val="24"/>
                <w:szCs w:val="24"/>
              </w:rPr>
              <w:t>单位（盖章）：</w:t>
            </w:r>
          </w:p>
          <w:p>
            <w:pPr>
              <w:adjustRightInd w:val="0"/>
              <w:snapToGrid w:val="0"/>
              <w:spacing w:line="264" w:lineRule="auto"/>
              <w:ind w:right="420" w:rightChars="200"/>
              <w:jc w:val="right"/>
              <w:rPr>
                <w:rFonts w:hint="eastAsia" w:ascii="仿宋_GB2312" w:eastAsia="仿宋_GB2312"/>
                <w:sz w:val="24"/>
                <w:szCs w:val="24"/>
              </w:rPr>
            </w:pPr>
            <w:r>
              <w:rPr>
                <w:rFonts w:hint="eastAsia" w:ascii="仿宋_GB2312" w:eastAsia="仿宋_GB2312"/>
                <w:sz w:val="24"/>
                <w:szCs w:val="24"/>
              </w:rPr>
              <w:t>年  月  日</w:t>
            </w:r>
          </w:p>
          <w:p>
            <w:pPr>
              <w:adjustRightInd w:val="0"/>
              <w:snapToGrid w:val="0"/>
              <w:spacing w:line="264" w:lineRule="auto"/>
              <w:ind w:right="420" w:rightChars="200"/>
              <w:jc w:val="right"/>
              <w:rPr>
                <w:sz w:val="24"/>
                <w:szCs w:val="24"/>
              </w:rPr>
            </w:pPr>
          </w:p>
          <w:p>
            <w:pPr>
              <w:pStyle w:val="2"/>
              <w:spacing w:line="264" w:lineRule="auto"/>
              <w:ind w:left="480" w:hanging="480" w:hangingChars="200"/>
              <w:rPr>
                <w:rFonts w:hint="eastAsia"/>
                <w:szCs w:val="24"/>
              </w:rPr>
            </w:pPr>
            <w:r>
              <w:rPr>
                <w:rFonts w:hint="eastAsia" w:ascii="仿宋_GB2312" w:hAnsi="黑体" w:eastAsia="仿宋_GB2312" w:cs="黑体"/>
                <w:sz w:val="24"/>
                <w:szCs w:val="24"/>
              </w:rPr>
              <w:t>注：</w:t>
            </w:r>
            <w:r>
              <w:rPr>
                <w:rFonts w:hint="eastAsia"/>
                <w:sz w:val="24"/>
                <w:szCs w:val="24"/>
              </w:rPr>
              <w:t>如该图书作品为机构组织编辑出版，由该机构或机构所在单位盖章。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489" w:hRule="atLeast"/>
          <w:jc w:val="center"/>
        </w:trPr>
        <w:tc>
          <w:tcPr>
            <w:tcW w:w="1246" w:type="dxa"/>
            <w:noWrap w:val="0"/>
            <w:vAlign w:val="center"/>
          </w:tcPr>
          <w:p>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作品封面</w:t>
            </w:r>
          </w:p>
        </w:tc>
        <w:tc>
          <w:tcPr>
            <w:tcW w:w="7913" w:type="dxa"/>
            <w:gridSpan w:val="4"/>
            <w:noWrap w:val="0"/>
            <w:vAlign w:val="top"/>
          </w:tcPr>
          <w:p>
            <w:pPr>
              <w:adjustRightInd w:val="0"/>
              <w:snapToGrid w:val="0"/>
              <w:spacing w:line="264" w:lineRule="auto"/>
              <w:ind w:firstLine="480" w:firstLineChars="200"/>
              <w:rPr>
                <w:rFonts w:hint="eastAsia" w:ascii="仿宋_GB2312" w:eastAsia="仿宋_GB2312"/>
                <w:sz w:val="24"/>
                <w:szCs w:val="24"/>
              </w:rPr>
            </w:pPr>
            <w:r>
              <w:rPr>
                <w:rFonts w:hint="eastAsia" w:ascii="仿宋_GB2312" w:eastAsia="仿宋_GB2312"/>
                <w:sz w:val="24"/>
                <w:szCs w:val="24"/>
              </w:rPr>
              <w:t>（附图片）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703" w:hRule="atLeast"/>
          <w:jc w:val="center"/>
        </w:trPr>
        <w:tc>
          <w:tcPr>
            <w:tcW w:w="1246" w:type="dxa"/>
            <w:noWrap w:val="0"/>
            <w:vAlign w:val="center"/>
          </w:tcPr>
          <w:p>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作品插图配图</w:t>
            </w:r>
          </w:p>
        </w:tc>
        <w:tc>
          <w:tcPr>
            <w:tcW w:w="7913" w:type="dxa"/>
            <w:gridSpan w:val="4"/>
            <w:noWrap w:val="0"/>
            <w:vAlign w:val="top"/>
          </w:tcPr>
          <w:p>
            <w:pPr>
              <w:adjustRightInd w:val="0"/>
              <w:snapToGrid w:val="0"/>
              <w:spacing w:line="264" w:lineRule="auto"/>
              <w:ind w:firstLine="480" w:firstLineChars="200"/>
              <w:rPr>
                <w:rFonts w:hint="eastAsia" w:ascii="仿宋_GB2312" w:eastAsia="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11" w:hRule="atLeast"/>
          <w:jc w:val="center"/>
        </w:trPr>
        <w:tc>
          <w:tcPr>
            <w:tcW w:w="1246" w:type="dxa"/>
            <w:noWrap w:val="0"/>
            <w:vAlign w:val="center"/>
          </w:tcPr>
          <w:p>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图书序言及经典内容选读</w:t>
            </w:r>
          </w:p>
        </w:tc>
        <w:tc>
          <w:tcPr>
            <w:tcW w:w="7913" w:type="dxa"/>
            <w:gridSpan w:val="4"/>
            <w:noWrap w:val="0"/>
            <w:vAlign w:val="top"/>
          </w:tcPr>
          <w:p>
            <w:pPr>
              <w:adjustRightInd w:val="0"/>
              <w:snapToGrid w:val="0"/>
              <w:spacing w:line="264" w:lineRule="auto"/>
              <w:ind w:firstLine="480" w:firstLineChars="200"/>
              <w:rPr>
                <w:rFonts w:ascii="仿宋_GB2312" w:eastAsia="仿宋_GB2312"/>
                <w:sz w:val="24"/>
                <w:szCs w:val="24"/>
              </w:rPr>
            </w:pPr>
            <w:r>
              <w:rPr>
                <w:rFonts w:hint="eastAsia" w:ascii="仿宋_GB2312" w:eastAsia="仿宋_GB2312"/>
                <w:sz w:val="24"/>
                <w:szCs w:val="24"/>
              </w:rPr>
              <w:t>（2</w:t>
            </w:r>
            <w:r>
              <w:rPr>
                <w:rFonts w:ascii="仿宋_GB2312" w:eastAsia="仿宋_GB2312"/>
                <w:sz w:val="24"/>
                <w:szCs w:val="24"/>
              </w:rPr>
              <w:t>000</w:t>
            </w:r>
            <w:r>
              <w:rPr>
                <w:rFonts w:hint="eastAsia" w:ascii="仿宋_GB2312" w:eastAsia="仿宋_GB2312"/>
                <w:sz w:val="24"/>
                <w:szCs w:val="24"/>
              </w:rPr>
              <w:t>字以内）</w:t>
            </w:r>
          </w:p>
          <w:p>
            <w:pPr>
              <w:adjustRightInd w:val="0"/>
              <w:snapToGrid w:val="0"/>
              <w:spacing w:line="264" w:lineRule="auto"/>
              <w:ind w:firstLine="480" w:firstLineChars="200"/>
              <w:rPr>
                <w:rFonts w:ascii="仿宋_GB2312" w:eastAsia="仿宋_GB2312"/>
                <w:sz w:val="24"/>
                <w:szCs w:val="24"/>
              </w:rPr>
            </w:pPr>
          </w:p>
          <w:p>
            <w:pPr>
              <w:adjustRightInd w:val="0"/>
              <w:snapToGrid w:val="0"/>
              <w:spacing w:line="264" w:lineRule="auto"/>
              <w:ind w:firstLine="480" w:firstLineChars="200"/>
              <w:rPr>
                <w:rFonts w:ascii="仿宋_GB2312" w:eastAsia="仿宋_GB2312"/>
                <w:sz w:val="24"/>
                <w:szCs w:val="24"/>
              </w:rPr>
            </w:pPr>
          </w:p>
          <w:p>
            <w:pPr>
              <w:adjustRightInd w:val="0"/>
              <w:snapToGrid w:val="0"/>
              <w:spacing w:line="264" w:lineRule="auto"/>
              <w:ind w:firstLine="480" w:firstLineChars="200"/>
              <w:rPr>
                <w:rFonts w:ascii="仿宋_GB2312" w:eastAsia="仿宋_GB2312"/>
                <w:sz w:val="24"/>
                <w:szCs w:val="24"/>
              </w:rPr>
            </w:pPr>
          </w:p>
          <w:p>
            <w:pPr>
              <w:adjustRightInd w:val="0"/>
              <w:snapToGrid w:val="0"/>
              <w:spacing w:line="264" w:lineRule="auto"/>
              <w:ind w:firstLine="480" w:firstLineChars="200"/>
              <w:rPr>
                <w:rFonts w:hint="eastAsia" w:ascii="仿宋_GB2312" w:eastAsia="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00" w:hRule="atLeast"/>
          <w:jc w:val="center"/>
        </w:trPr>
        <w:tc>
          <w:tcPr>
            <w:tcW w:w="1246" w:type="dxa"/>
            <w:noWrap w:val="0"/>
            <w:vAlign w:val="center"/>
          </w:tcPr>
          <w:p>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作品社会影响</w:t>
            </w:r>
          </w:p>
        </w:tc>
        <w:tc>
          <w:tcPr>
            <w:tcW w:w="7913" w:type="dxa"/>
            <w:gridSpan w:val="4"/>
            <w:noWrap w:val="0"/>
            <w:vAlign w:val="top"/>
          </w:tcPr>
          <w:p>
            <w:pPr>
              <w:adjustRightInd w:val="0"/>
              <w:snapToGrid w:val="0"/>
              <w:spacing w:line="280" w:lineRule="exact"/>
              <w:ind w:firstLine="480" w:firstLineChars="200"/>
              <w:rPr>
                <w:rFonts w:hint="eastAsia" w:ascii="仿宋_GB2312" w:eastAsia="仿宋_GB2312"/>
                <w:sz w:val="24"/>
                <w:szCs w:val="24"/>
              </w:rPr>
            </w:pPr>
            <w:r>
              <w:rPr>
                <w:rFonts w:hint="eastAsia" w:ascii="仿宋_GB2312" w:eastAsia="仿宋_GB2312"/>
                <w:sz w:val="24"/>
                <w:szCs w:val="24"/>
              </w:rPr>
              <w:t>注：该项需填写图书所获奖励情况或产生的社会影响，作者/译者本人所获其他与科普工作无关奖励无需填写。如有其他证明作品社会效益和经济效益的材料（如专家推荐信、读者来信、第三方评价材料），可一并报送，须附相关证明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562" w:hRule="atLeast"/>
          <w:jc w:val="center"/>
        </w:trPr>
        <w:tc>
          <w:tcPr>
            <w:tcW w:w="1246" w:type="dxa"/>
            <w:noWrap w:val="0"/>
            <w:vAlign w:val="center"/>
          </w:tcPr>
          <w:p>
            <w:pPr>
              <w:adjustRightInd w:val="0"/>
              <w:snapToGrid w:val="0"/>
              <w:spacing w:line="360" w:lineRule="auto"/>
              <w:jc w:val="center"/>
              <w:rPr>
                <w:rFonts w:hint="eastAsia" w:ascii="仿宋_GB2312" w:eastAsia="仿宋_GB2312"/>
                <w:sz w:val="24"/>
                <w:szCs w:val="21"/>
              </w:rPr>
            </w:pPr>
            <w:r>
              <w:rPr>
                <w:rFonts w:hint="eastAsia" w:ascii="仿宋_GB2312" w:eastAsia="仿宋_GB2312"/>
                <w:sz w:val="24"/>
                <w:szCs w:val="21"/>
              </w:rPr>
              <w:t>推荐理由</w:t>
            </w:r>
          </w:p>
        </w:tc>
        <w:tc>
          <w:tcPr>
            <w:tcW w:w="7913" w:type="dxa"/>
            <w:gridSpan w:val="4"/>
            <w:noWrap w:val="0"/>
            <w:vAlign w:val="top"/>
          </w:tcPr>
          <w:p>
            <w:pPr>
              <w:ind w:firstLine="480" w:firstLineChars="200"/>
              <w:rPr>
                <w:rFonts w:ascii="仿宋_GB2312" w:hAnsi="方正仿宋_GBK" w:eastAsia="仿宋_GB2312" w:cs="方正仿宋_GBK"/>
                <w:sz w:val="32"/>
                <w:szCs w:val="32"/>
              </w:rPr>
            </w:pPr>
            <w:r>
              <w:rPr>
                <w:rFonts w:hint="eastAsia" w:ascii="仿宋_GB2312" w:hAnsi="方正仿宋_GBK" w:eastAsia="仿宋_GB2312" w:cs="方正仿宋_GBK"/>
                <w:sz w:val="24"/>
                <w:szCs w:val="24"/>
              </w:rPr>
              <w:t>（作品的科普价值及科普特点）</w:t>
            </w:r>
          </w:p>
          <w:p>
            <w:pPr>
              <w:spacing w:line="580" w:lineRule="exact"/>
              <w:rPr>
                <w:rFonts w:ascii="仿宋_GB2312" w:hAnsi="方正仿宋_GBK" w:eastAsia="仿宋_GB2312" w:cs="方正仿宋_GBK"/>
                <w:sz w:val="32"/>
                <w:szCs w:val="32"/>
              </w:rPr>
            </w:pPr>
          </w:p>
          <w:p>
            <w:pPr>
              <w:spacing w:line="580" w:lineRule="exact"/>
              <w:rPr>
                <w:rFonts w:hint="eastAsia" w:ascii="仿宋_GB2312" w:hAnsi="方正仿宋_GBK" w:eastAsia="仿宋_GB2312" w:cs="方正仿宋_GBK"/>
                <w:sz w:val="32"/>
                <w:szCs w:val="32"/>
              </w:rPr>
            </w:pPr>
          </w:p>
        </w:tc>
      </w:tr>
    </w:tbl>
    <w:p>
      <w:pPr>
        <w:widowControl/>
        <w:adjustRightInd w:val="0"/>
        <w:snapToGrid w:val="0"/>
        <w:spacing w:before="31" w:beforeLines="10"/>
        <w:ind w:left="105" w:leftChars="50"/>
        <w:jc w:val="left"/>
        <w:rPr>
          <w:rFonts w:ascii="仿宋_GB2312" w:hAnsi="楷体_GB2312" w:eastAsia="仿宋_GB2312" w:cs="楷体_GB2312"/>
          <w:sz w:val="24"/>
          <w:szCs w:val="24"/>
        </w:rPr>
      </w:pPr>
      <w:r>
        <w:rPr>
          <w:rFonts w:hint="eastAsia" w:ascii="仿宋_GB2312" w:hAnsi="黑体" w:eastAsia="仿宋_GB2312" w:cs="黑体"/>
          <w:sz w:val="24"/>
          <w:szCs w:val="24"/>
        </w:rPr>
        <w:t>注：1</w:t>
      </w:r>
      <w:r>
        <w:rPr>
          <w:rFonts w:ascii="仿宋_GB2312" w:hAnsi="黑体" w:eastAsia="仿宋_GB2312" w:cs="黑体"/>
          <w:sz w:val="24"/>
          <w:szCs w:val="24"/>
        </w:rPr>
        <w:t>.</w:t>
      </w:r>
      <w:r>
        <w:rPr>
          <w:rFonts w:hint="eastAsia" w:ascii="仿宋_GB2312" w:hAnsi="方正仿宋_GBK" w:eastAsia="仿宋_GB2312" w:cs="方正仿宋_GBK"/>
          <w:sz w:val="24"/>
          <w:szCs w:val="24"/>
        </w:rPr>
        <w:t>本表由第一作者填报，</w:t>
      </w:r>
      <w:r>
        <w:rPr>
          <w:rFonts w:hint="eastAsia" w:ascii="仿宋_GB2312" w:hAnsi="楷体_GB2312" w:eastAsia="仿宋_GB2312" w:cs="楷体_GB2312"/>
          <w:sz w:val="24"/>
          <w:szCs w:val="24"/>
        </w:rPr>
        <w:t>签字须手写。</w:t>
      </w:r>
    </w:p>
    <w:p>
      <w:pPr>
        <w:widowControl/>
        <w:adjustRightInd w:val="0"/>
        <w:snapToGrid w:val="0"/>
        <w:spacing w:before="31" w:beforeLines="10"/>
        <w:ind w:left="105" w:leftChars="50"/>
        <w:jc w:val="left"/>
        <w:rPr>
          <w:rFonts w:hint="eastAsia" w:ascii="方正小标宋简体" w:hAnsi="方正小标宋简体" w:eastAsia="仿宋_GB2312" w:cs="方正小标宋简体"/>
          <w:sz w:val="24"/>
          <w:szCs w:val="24"/>
        </w:rPr>
      </w:pPr>
      <w:r>
        <w:rPr>
          <w:rFonts w:hint="eastAsia" w:ascii="仿宋_GB2312" w:hAnsi="楷体_GB2312" w:eastAsia="仿宋_GB2312" w:cs="楷体_GB2312"/>
          <w:sz w:val="24"/>
          <w:szCs w:val="24"/>
        </w:rPr>
        <w:t xml:space="preserve"> </w:t>
      </w:r>
      <w:r>
        <w:rPr>
          <w:rFonts w:ascii="仿宋_GB2312" w:hAnsi="楷体_GB2312" w:eastAsia="仿宋_GB2312" w:cs="楷体_GB2312"/>
          <w:sz w:val="24"/>
          <w:szCs w:val="24"/>
        </w:rPr>
        <w:t xml:space="preserve">   2.</w:t>
      </w:r>
      <w:r>
        <w:rPr>
          <w:rFonts w:hint="eastAsia" w:ascii="仿宋_GB2312" w:hAnsi="楷体_GB2312" w:eastAsia="仿宋_GB2312" w:cs="楷体_GB2312"/>
          <w:sz w:val="24"/>
          <w:szCs w:val="24"/>
        </w:rPr>
        <w:t>表中相关内容如有支撑材料，可作为附页一并提交上报。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D7B20"/>
    <w:rsid w:val="2C0D7B20"/>
    <w:rsid w:val="6FBBC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adjustRightInd w:val="0"/>
      <w:snapToGrid w:val="0"/>
      <w:spacing w:line="336" w:lineRule="auto"/>
      <w:ind w:firstLine="856" w:firstLineChars="200"/>
      <w:outlineLvl w:val="1"/>
    </w:pPr>
    <w:rPr>
      <w:rFonts w:ascii="Times New Roman" w:hAnsi="Times New Roman" w:eastAsia="楷体_GB2312"/>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市科协</Company>
  <Pages>2</Pages>
  <Words>0</Words>
  <Characters>0</Characters>
  <Lines>0</Lines>
  <Paragraphs>0</Paragraphs>
  <TotalTime>0</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2025-05-06T17:31:00Z</dcterms:created>
  <dc:creator>习惯箛單</dc:creator>
  <cp:lastModifiedBy>香菇菇</cp:lastModifiedBy>
  <dcterms:modified xsi:type="dcterms:W3CDTF">2025-07-09T09:13:09Z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FDAD4870B3AD47DE82844399B978435B_11</vt:lpwstr>
  </property>
  <property fmtid="{D5CDD505-2E9C-101B-9397-08002B2CF9AE}" pid="4" name="KSOTemplateDocerSaveRecord">
    <vt:lpwstr>eyJoZGlkIjoiZTY0ZjQ0ZWU5OGY1YTk3YzU0NTMzNTgyZWVhMDNlYzIiLCJ1c2VySWQiOiIyMDc2NzgxIn0=</vt:lpwstr>
  </property>
</Properties>
</file>